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F7520" w14:textId="02A3E294" w:rsidR="00727D16" w:rsidRPr="00727D16" w:rsidRDefault="00F86397" w:rsidP="00F86397">
      <w:pPr>
        <w:spacing w:before="100" w:beforeAutospacing="1" w:after="100" w:afterAutospacing="1" w:line="240" w:lineRule="auto"/>
        <w:ind w:left="1440" w:firstLine="720"/>
        <w:jc w:val="center"/>
        <w:outlineLvl w:val="0"/>
        <w:rPr>
          <w:rFonts w:ascii="Arial" w:eastAsia="Times New Roman" w:hAnsi="Arial" w:cs="Arial"/>
          <w:b/>
          <w:bCs/>
          <w:kern w:val="36"/>
          <w:sz w:val="32"/>
          <w:szCs w:val="32"/>
        </w:rPr>
      </w:pPr>
      <w:r>
        <w:rPr>
          <w:rFonts w:ascii="Arial" w:eastAsia="Times New Roman" w:hAnsi="Arial" w:cs="Arial"/>
          <w:b/>
          <w:bCs/>
          <w:kern w:val="36"/>
          <w:sz w:val="32"/>
          <w:szCs w:val="32"/>
        </w:rPr>
        <w:t>B</w:t>
      </w:r>
      <w:r w:rsidR="00727D16" w:rsidRPr="00727D16">
        <w:rPr>
          <w:rFonts w:ascii="Arial" w:eastAsia="Times New Roman" w:hAnsi="Arial" w:cs="Arial"/>
          <w:b/>
          <w:bCs/>
          <w:kern w:val="36"/>
          <w:sz w:val="32"/>
          <w:szCs w:val="32"/>
        </w:rPr>
        <w:t>ASIN TRANSIT</w:t>
      </w:r>
    </w:p>
    <w:p w14:paraId="24BF30DC" w14:textId="77777777" w:rsidR="00F86397" w:rsidRDefault="00F86397" w:rsidP="00F86397">
      <w:pPr>
        <w:spacing w:before="100" w:beforeAutospacing="1" w:after="100" w:afterAutospacing="1" w:line="240" w:lineRule="auto"/>
        <w:outlineLvl w:val="1"/>
        <w:rPr>
          <w:rFonts w:ascii="Arial" w:eastAsia="Times New Roman" w:hAnsi="Arial" w:cs="Arial"/>
          <w:b/>
          <w:bCs/>
          <w:sz w:val="28"/>
          <w:szCs w:val="28"/>
        </w:rPr>
      </w:pPr>
    </w:p>
    <w:p w14:paraId="41D18355" w14:textId="46903146" w:rsidR="00727D16" w:rsidRPr="00E955BF" w:rsidRDefault="00727D16" w:rsidP="00F86397">
      <w:pPr>
        <w:spacing w:before="100" w:beforeAutospacing="1" w:after="100" w:afterAutospacing="1" w:line="240" w:lineRule="auto"/>
        <w:outlineLvl w:val="1"/>
        <w:rPr>
          <w:rFonts w:ascii="Arial" w:eastAsia="Times New Roman" w:hAnsi="Arial" w:cs="Arial"/>
          <w:b/>
          <w:bCs/>
          <w:sz w:val="24"/>
          <w:szCs w:val="24"/>
        </w:rPr>
      </w:pPr>
      <w:r w:rsidRPr="00E955BF">
        <w:rPr>
          <w:rFonts w:ascii="Arial" w:eastAsia="Times New Roman" w:hAnsi="Arial" w:cs="Arial"/>
          <w:b/>
          <w:bCs/>
          <w:sz w:val="24"/>
          <w:szCs w:val="24"/>
        </w:rPr>
        <w:t>ADDENDUM NO. 5</w:t>
      </w:r>
    </w:p>
    <w:p w14:paraId="1DA81C90" w14:textId="69035393" w:rsidR="00727D16" w:rsidRPr="00E955BF" w:rsidRDefault="00727D16" w:rsidP="00F86397">
      <w:pPr>
        <w:spacing w:before="100" w:beforeAutospacing="1" w:after="100" w:afterAutospacing="1" w:line="240" w:lineRule="auto"/>
        <w:outlineLvl w:val="2"/>
        <w:rPr>
          <w:rFonts w:ascii="Arial" w:eastAsia="Times New Roman" w:hAnsi="Arial" w:cs="Arial"/>
          <w:b/>
          <w:bCs/>
          <w:sz w:val="24"/>
          <w:szCs w:val="24"/>
        </w:rPr>
      </w:pPr>
      <w:r w:rsidRPr="00E955BF">
        <w:rPr>
          <w:rFonts w:ascii="Arial" w:eastAsia="Times New Roman" w:hAnsi="Arial" w:cs="Arial"/>
          <w:b/>
          <w:bCs/>
          <w:sz w:val="24"/>
          <w:szCs w:val="24"/>
        </w:rPr>
        <w:t>Vehicle RFP No. 26</w:t>
      </w:r>
      <w:r w:rsidRPr="00E955BF">
        <w:rPr>
          <w:rFonts w:ascii="Arial" w:eastAsia="Times New Roman" w:hAnsi="Arial" w:cs="Arial"/>
          <w:b/>
          <w:bCs/>
          <w:sz w:val="24"/>
          <w:szCs w:val="24"/>
        </w:rPr>
        <w:noBreakHyphen/>
        <w:t>01</w:t>
      </w:r>
    </w:p>
    <w:p w14:paraId="555C7B21" w14:textId="45F4B6BC" w:rsidR="00727D16" w:rsidRPr="00E955BF" w:rsidRDefault="00727D16" w:rsidP="00F86397">
      <w:pPr>
        <w:spacing w:before="100" w:beforeAutospacing="1" w:after="100" w:afterAutospacing="1" w:line="240" w:lineRule="auto"/>
        <w:rPr>
          <w:rFonts w:ascii="Arial" w:eastAsia="Times New Roman" w:hAnsi="Arial" w:cs="Arial"/>
          <w:b/>
          <w:bCs/>
          <w:sz w:val="24"/>
          <w:szCs w:val="24"/>
        </w:rPr>
      </w:pPr>
      <w:r w:rsidRPr="00E955BF">
        <w:rPr>
          <w:rFonts w:ascii="Arial" w:eastAsia="Times New Roman" w:hAnsi="Arial" w:cs="Arial"/>
          <w:b/>
          <w:bCs/>
          <w:sz w:val="24"/>
          <w:szCs w:val="24"/>
        </w:rPr>
        <w:t>Date Issued:</w:t>
      </w:r>
      <w:r w:rsidRPr="00E955BF">
        <w:rPr>
          <w:rFonts w:ascii="Arial" w:eastAsia="Times New Roman" w:hAnsi="Arial" w:cs="Arial"/>
          <w:sz w:val="24"/>
          <w:szCs w:val="24"/>
        </w:rPr>
        <w:t xml:space="preserve"> </w:t>
      </w:r>
      <w:r w:rsidRPr="00E955BF">
        <w:rPr>
          <w:rFonts w:ascii="Arial" w:eastAsia="Times New Roman" w:hAnsi="Arial" w:cs="Arial"/>
          <w:b/>
          <w:bCs/>
          <w:sz w:val="24"/>
          <w:szCs w:val="24"/>
        </w:rPr>
        <w:t>May 29, 2026</w:t>
      </w:r>
    </w:p>
    <w:p w14:paraId="37A6D11B" w14:textId="77777777" w:rsidR="00F86397" w:rsidRPr="00E955BF" w:rsidRDefault="00F86397" w:rsidP="00F86397">
      <w:pPr>
        <w:spacing w:before="100" w:beforeAutospacing="1" w:after="100" w:afterAutospacing="1" w:line="240" w:lineRule="auto"/>
        <w:jc w:val="center"/>
        <w:rPr>
          <w:rFonts w:ascii="Arial" w:eastAsia="Times New Roman" w:hAnsi="Arial" w:cs="Arial"/>
          <w:sz w:val="24"/>
          <w:szCs w:val="24"/>
        </w:rPr>
      </w:pPr>
    </w:p>
    <w:p w14:paraId="57EC9161" w14:textId="77777777" w:rsidR="00727D16" w:rsidRPr="00E955BF" w:rsidRDefault="00727D16" w:rsidP="00727D16">
      <w:pPr>
        <w:spacing w:before="100" w:beforeAutospacing="1" w:after="100" w:afterAutospacing="1" w:line="240" w:lineRule="auto"/>
        <w:outlineLvl w:val="2"/>
        <w:rPr>
          <w:rFonts w:ascii="Arial" w:eastAsia="Times New Roman" w:hAnsi="Arial" w:cs="Arial"/>
          <w:b/>
          <w:bCs/>
          <w:sz w:val="24"/>
          <w:szCs w:val="24"/>
        </w:rPr>
      </w:pPr>
      <w:r w:rsidRPr="00E955BF">
        <w:rPr>
          <w:rFonts w:ascii="Arial" w:eastAsia="Times New Roman" w:hAnsi="Arial" w:cs="Arial"/>
          <w:b/>
          <w:bCs/>
          <w:sz w:val="24"/>
          <w:szCs w:val="24"/>
        </w:rPr>
        <w:t>To All Proposers:</w:t>
      </w:r>
    </w:p>
    <w:p w14:paraId="299221C3" w14:textId="77777777" w:rsidR="00727D16" w:rsidRPr="00E955BF" w:rsidRDefault="00727D16" w:rsidP="00727D16">
      <w:p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t xml:space="preserve">This Addendum forms a part of the Request for Proposals and modifies the original or previously issued documents </w:t>
      </w:r>
      <w:r w:rsidRPr="00E955BF">
        <w:rPr>
          <w:rFonts w:ascii="Arial" w:eastAsia="Times New Roman" w:hAnsi="Arial" w:cs="Arial"/>
          <w:b/>
          <w:bCs/>
          <w:sz w:val="24"/>
          <w:szCs w:val="24"/>
        </w:rPr>
        <w:t>only as described below</w:t>
      </w:r>
      <w:r w:rsidRPr="00E955BF">
        <w:rPr>
          <w:rFonts w:ascii="Arial" w:eastAsia="Times New Roman" w:hAnsi="Arial" w:cs="Arial"/>
          <w:sz w:val="24"/>
          <w:szCs w:val="24"/>
        </w:rPr>
        <w:t xml:space="preserve">. All requirements not specifically modified herein remain in full force and effect. Proposers must include a </w:t>
      </w:r>
      <w:r w:rsidRPr="00E955BF">
        <w:rPr>
          <w:rFonts w:ascii="Arial" w:eastAsia="Times New Roman" w:hAnsi="Arial" w:cs="Arial"/>
          <w:b/>
          <w:bCs/>
          <w:sz w:val="24"/>
          <w:szCs w:val="24"/>
        </w:rPr>
        <w:t>signed copy of this Addendum</w:t>
      </w:r>
      <w:r w:rsidRPr="00E955BF">
        <w:rPr>
          <w:rFonts w:ascii="Arial" w:eastAsia="Times New Roman" w:hAnsi="Arial" w:cs="Arial"/>
          <w:sz w:val="24"/>
          <w:szCs w:val="24"/>
        </w:rPr>
        <w:t xml:space="preserve"> with their proposal submission.</w:t>
      </w:r>
    </w:p>
    <w:p w14:paraId="6626026A" w14:textId="77777777" w:rsidR="00727D16" w:rsidRPr="00E955BF" w:rsidRDefault="00727D16" w:rsidP="00727D16">
      <w:p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t>Items requested during the approved</w:t>
      </w:r>
      <w:r w:rsidRPr="00E955BF">
        <w:rPr>
          <w:rFonts w:ascii="Arial" w:eastAsia="Times New Roman" w:hAnsi="Arial" w:cs="Arial"/>
          <w:sz w:val="24"/>
          <w:szCs w:val="24"/>
        </w:rPr>
        <w:noBreakHyphen/>
        <w:t xml:space="preserve">equal and comment period that are </w:t>
      </w:r>
      <w:r w:rsidRPr="00E955BF">
        <w:rPr>
          <w:rFonts w:ascii="Arial" w:eastAsia="Times New Roman" w:hAnsi="Arial" w:cs="Arial"/>
          <w:b/>
          <w:bCs/>
          <w:sz w:val="24"/>
          <w:szCs w:val="24"/>
        </w:rPr>
        <w:t>not</w:t>
      </w:r>
      <w:r w:rsidRPr="00E955BF">
        <w:rPr>
          <w:rFonts w:ascii="Arial" w:eastAsia="Times New Roman" w:hAnsi="Arial" w:cs="Arial"/>
          <w:sz w:val="24"/>
          <w:szCs w:val="24"/>
        </w:rPr>
        <w:t xml:space="preserve"> addressed by this Addendum or incorporated by reference are considered </w:t>
      </w:r>
      <w:r w:rsidRPr="00E955BF">
        <w:rPr>
          <w:rFonts w:ascii="Arial" w:eastAsia="Times New Roman" w:hAnsi="Arial" w:cs="Arial"/>
          <w:b/>
          <w:bCs/>
          <w:sz w:val="24"/>
          <w:szCs w:val="24"/>
        </w:rPr>
        <w:t>denied</w:t>
      </w:r>
      <w:r w:rsidRPr="00E955BF">
        <w:rPr>
          <w:rFonts w:ascii="Arial" w:eastAsia="Times New Roman" w:hAnsi="Arial" w:cs="Arial"/>
          <w:sz w:val="24"/>
          <w:szCs w:val="24"/>
        </w:rPr>
        <w:t>.</w:t>
      </w:r>
    </w:p>
    <w:p w14:paraId="5B378EC6" w14:textId="34DE22FD" w:rsidR="00727D16" w:rsidRPr="00E955BF" w:rsidRDefault="00727D16" w:rsidP="00727D16">
      <w:pPr>
        <w:spacing w:before="100" w:beforeAutospacing="1" w:after="100" w:afterAutospacing="1" w:line="240" w:lineRule="auto"/>
        <w:outlineLvl w:val="1"/>
        <w:rPr>
          <w:rFonts w:ascii="Arial" w:eastAsia="Times New Roman" w:hAnsi="Arial" w:cs="Arial"/>
          <w:b/>
          <w:bCs/>
          <w:sz w:val="24"/>
          <w:szCs w:val="24"/>
        </w:rPr>
      </w:pPr>
      <w:r w:rsidRPr="00E955BF">
        <w:rPr>
          <w:rFonts w:ascii="Arial" w:eastAsia="Times New Roman" w:hAnsi="Arial" w:cs="Arial"/>
          <w:b/>
          <w:bCs/>
          <w:sz w:val="24"/>
          <w:szCs w:val="24"/>
        </w:rPr>
        <w:t>1. Revisions to Commercial Terms</w:t>
      </w:r>
    </w:p>
    <w:p w14:paraId="7D6D1BD7" w14:textId="77777777" w:rsidR="00727D16" w:rsidRPr="00E955BF" w:rsidRDefault="00727D16" w:rsidP="00727D16">
      <w:p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t xml:space="preserve">MBTA requests </w:t>
      </w:r>
      <w:r w:rsidRPr="00E955BF">
        <w:rPr>
          <w:rFonts w:ascii="Arial" w:eastAsia="Times New Roman" w:hAnsi="Arial" w:cs="Arial"/>
          <w:b/>
          <w:bCs/>
          <w:sz w:val="24"/>
          <w:szCs w:val="24"/>
        </w:rPr>
        <w:t>Best and Final Offers (BAFO)</w:t>
      </w:r>
      <w:r w:rsidRPr="00E955BF">
        <w:rPr>
          <w:rFonts w:ascii="Arial" w:eastAsia="Times New Roman" w:hAnsi="Arial" w:cs="Arial"/>
          <w:sz w:val="24"/>
          <w:szCs w:val="24"/>
        </w:rPr>
        <w:t xml:space="preserve"> on </w:t>
      </w:r>
      <w:r w:rsidRPr="00E955BF">
        <w:rPr>
          <w:rFonts w:ascii="Arial" w:eastAsia="Times New Roman" w:hAnsi="Arial" w:cs="Arial"/>
          <w:b/>
          <w:bCs/>
          <w:sz w:val="24"/>
          <w:szCs w:val="24"/>
        </w:rPr>
        <w:t>Base Prices</w:t>
      </w:r>
      <w:r w:rsidRPr="00E955BF">
        <w:rPr>
          <w:rFonts w:ascii="Arial" w:eastAsia="Times New Roman" w:hAnsi="Arial" w:cs="Arial"/>
          <w:sz w:val="24"/>
          <w:szCs w:val="24"/>
        </w:rPr>
        <w:t xml:space="preserve"> for vehicles proposed under Classes </w:t>
      </w:r>
      <w:r w:rsidRPr="00E955BF">
        <w:rPr>
          <w:rFonts w:ascii="Arial" w:eastAsia="Times New Roman" w:hAnsi="Arial" w:cs="Arial"/>
          <w:b/>
          <w:bCs/>
          <w:sz w:val="24"/>
          <w:szCs w:val="24"/>
        </w:rPr>
        <w:t>A, B, C, E, P, and V</w:t>
      </w:r>
      <w:r w:rsidRPr="00E955BF">
        <w:rPr>
          <w:rFonts w:ascii="Arial" w:eastAsia="Times New Roman" w:hAnsi="Arial" w:cs="Arial"/>
          <w:sz w:val="24"/>
          <w:szCs w:val="24"/>
        </w:rPr>
        <w:t>.</w:t>
      </w:r>
    </w:p>
    <w:p w14:paraId="5DD2061C" w14:textId="1F438E08" w:rsidR="00727D16" w:rsidRPr="00E955BF" w:rsidRDefault="00727D16" w:rsidP="00727D16">
      <w:p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t xml:space="preserve">Proposers shall complete </w:t>
      </w:r>
      <w:r w:rsidRPr="00E955BF">
        <w:rPr>
          <w:rFonts w:ascii="Arial" w:eastAsia="Times New Roman" w:hAnsi="Arial" w:cs="Arial"/>
          <w:b/>
          <w:bCs/>
          <w:sz w:val="24"/>
          <w:szCs w:val="24"/>
        </w:rPr>
        <w:t>Base Pricing Lines only</w:t>
      </w:r>
      <w:r w:rsidRPr="00E955BF">
        <w:rPr>
          <w:rFonts w:ascii="Arial" w:eastAsia="Times New Roman" w:hAnsi="Arial" w:cs="Arial"/>
          <w:sz w:val="24"/>
          <w:szCs w:val="24"/>
        </w:rPr>
        <w:t xml:space="preserve"> on the </w:t>
      </w:r>
      <w:r w:rsidRPr="00E955BF">
        <w:rPr>
          <w:rFonts w:ascii="Arial" w:eastAsia="Times New Roman" w:hAnsi="Arial" w:cs="Arial"/>
          <w:b/>
          <w:bCs/>
          <w:sz w:val="24"/>
          <w:szCs w:val="24"/>
        </w:rPr>
        <w:t>BAFO Price Worksheet (Attachment C)</w:t>
      </w:r>
      <w:r w:rsidRPr="00E955BF">
        <w:rPr>
          <w:rFonts w:ascii="Arial" w:eastAsia="Times New Roman" w:hAnsi="Arial" w:cs="Arial"/>
          <w:sz w:val="24"/>
          <w:szCs w:val="24"/>
        </w:rPr>
        <w:t>. Indicate which OEM Model Year is proposed. (Note that we are requesting the most current MY available</w:t>
      </w:r>
      <w:r w:rsidRPr="00E955BF">
        <w:rPr>
          <w:rFonts w:ascii="Arial" w:eastAsia="Times New Roman" w:hAnsi="Arial" w:cs="Arial"/>
          <w:sz w:val="24"/>
          <w:szCs w:val="24"/>
          <w:highlight w:val="yellow"/>
        </w:rPr>
        <w:t>).</w:t>
      </w:r>
      <w:r w:rsidR="003A7192" w:rsidRPr="00E955BF">
        <w:rPr>
          <w:rFonts w:ascii="Arial" w:eastAsia="Times New Roman" w:hAnsi="Arial" w:cs="Arial"/>
          <w:sz w:val="24"/>
          <w:szCs w:val="24"/>
          <w:highlight w:val="yellow"/>
        </w:rPr>
        <w:t xml:space="preserve"> Please highlight the cells where you are making changes.</w:t>
      </w:r>
    </w:p>
    <w:p w14:paraId="5D413584" w14:textId="77777777" w:rsidR="00727D16" w:rsidRPr="00E955BF" w:rsidRDefault="00727D16" w:rsidP="00727D16">
      <w:p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b/>
          <w:bCs/>
          <w:sz w:val="24"/>
          <w:szCs w:val="24"/>
        </w:rPr>
        <w:t>Submission Requirements:</w:t>
      </w:r>
    </w:p>
    <w:p w14:paraId="29AEDE86" w14:textId="77777777" w:rsidR="00727D16" w:rsidRPr="00E955BF" w:rsidRDefault="00727D16" w:rsidP="00727D16">
      <w:pPr>
        <w:numPr>
          <w:ilvl w:val="0"/>
          <w:numId w:val="13"/>
        </w:num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t>Electronic Excel worksheet (executed)</w:t>
      </w:r>
    </w:p>
    <w:p w14:paraId="349B7ECA" w14:textId="77777777" w:rsidR="00727D16" w:rsidRPr="00E955BF" w:rsidRDefault="00727D16" w:rsidP="00727D16">
      <w:pPr>
        <w:numPr>
          <w:ilvl w:val="0"/>
          <w:numId w:val="13"/>
        </w:num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t>Signed and dated electronic copy of this Addendum</w:t>
      </w:r>
    </w:p>
    <w:p w14:paraId="4C5BE97E" w14:textId="4EFD45DA" w:rsidR="00727D16" w:rsidRPr="00E955BF" w:rsidRDefault="00727D16" w:rsidP="00727D16">
      <w:p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b/>
          <w:bCs/>
          <w:sz w:val="24"/>
          <w:szCs w:val="24"/>
        </w:rPr>
        <w:t>Deadline:</w:t>
      </w:r>
      <w:r w:rsidRPr="00E955BF">
        <w:rPr>
          <w:rFonts w:ascii="Arial" w:eastAsia="Times New Roman" w:hAnsi="Arial" w:cs="Arial"/>
          <w:sz w:val="24"/>
          <w:szCs w:val="24"/>
        </w:rPr>
        <w:t xml:space="preserve"> </w:t>
      </w:r>
      <w:r w:rsidRPr="00E955BF">
        <w:rPr>
          <w:rFonts w:ascii="Arial" w:eastAsia="Times New Roman" w:hAnsi="Arial" w:cs="Arial"/>
          <w:b/>
          <w:bCs/>
          <w:sz w:val="24"/>
          <w:szCs w:val="24"/>
        </w:rPr>
        <w:t>Friday, June 12, 2026 at 3:00 PM</w:t>
      </w:r>
    </w:p>
    <w:p w14:paraId="7D196601" w14:textId="77777777" w:rsidR="00727D16" w:rsidRPr="00E955BF" w:rsidRDefault="00727D16" w:rsidP="00727D16">
      <w:p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b/>
          <w:bCs/>
          <w:sz w:val="24"/>
          <w:szCs w:val="24"/>
        </w:rPr>
        <w:t>Delivery Options:</w:t>
      </w:r>
      <w:r w:rsidRPr="00E955BF">
        <w:rPr>
          <w:rFonts w:ascii="Arial" w:eastAsia="Times New Roman" w:hAnsi="Arial" w:cs="Arial"/>
          <w:sz w:val="24"/>
          <w:szCs w:val="24"/>
        </w:rPr>
        <w:t xml:space="preserve"> Email or USB drive containing all required documents, delivered to:</w:t>
      </w:r>
    </w:p>
    <w:p w14:paraId="5C8BC4A2" w14:textId="4E5414BD" w:rsidR="00727D16" w:rsidRPr="00E955BF" w:rsidRDefault="00727D16" w:rsidP="00727D16">
      <w:p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b/>
          <w:bCs/>
          <w:sz w:val="24"/>
          <w:szCs w:val="24"/>
        </w:rPr>
        <w:t>Joe Meer</w:t>
      </w:r>
      <w:r w:rsidRPr="00E955BF">
        <w:rPr>
          <w:rFonts w:ascii="Arial" w:eastAsia="Times New Roman" w:hAnsi="Arial" w:cs="Arial"/>
          <w:sz w:val="24"/>
          <w:szCs w:val="24"/>
        </w:rPr>
        <w:t xml:space="preserve"> Basin Transit </w:t>
      </w:r>
      <w:r w:rsidR="00F86397" w:rsidRPr="00E955BF">
        <w:rPr>
          <w:rFonts w:ascii="Arial" w:eastAsia="Times New Roman" w:hAnsi="Arial" w:cs="Arial"/>
          <w:sz w:val="24"/>
          <w:szCs w:val="24"/>
        </w:rPr>
        <w:t>62405 Verbena Rd., Joshua Tree, Ca 92252</w:t>
      </w:r>
      <w:r w:rsidRPr="00E955BF">
        <w:rPr>
          <w:rFonts w:ascii="Arial" w:eastAsia="Times New Roman" w:hAnsi="Arial" w:cs="Arial"/>
          <w:sz w:val="24"/>
          <w:szCs w:val="24"/>
        </w:rPr>
        <w:t xml:space="preserve"> or </w:t>
      </w:r>
    </w:p>
    <w:p w14:paraId="526B2F65" w14:textId="6AB665D6" w:rsidR="00727D16" w:rsidRPr="00E955BF" w:rsidRDefault="00727D16" w:rsidP="00727D16">
      <w:pPr>
        <w:spacing w:before="100" w:beforeAutospacing="1" w:after="100" w:afterAutospacing="1" w:line="240" w:lineRule="auto"/>
        <w:rPr>
          <w:rFonts w:ascii="Arial" w:eastAsia="Times New Roman" w:hAnsi="Arial" w:cs="Arial"/>
          <w:b/>
          <w:bCs/>
          <w:sz w:val="24"/>
          <w:szCs w:val="24"/>
        </w:rPr>
      </w:pPr>
      <w:r w:rsidRPr="00E955BF">
        <w:rPr>
          <w:rFonts w:ascii="Arial" w:eastAsia="Times New Roman" w:hAnsi="Arial" w:cs="Arial"/>
          <w:sz w:val="24"/>
          <w:szCs w:val="24"/>
        </w:rPr>
        <w:t xml:space="preserve">Email: </w:t>
      </w:r>
      <w:hyperlink r:id="rId7" w:history="1">
        <w:r w:rsidR="00F86397" w:rsidRPr="00E955BF">
          <w:rPr>
            <w:rStyle w:val="Hyperlink"/>
            <w:rFonts w:ascii="Arial" w:eastAsia="Times New Roman" w:hAnsi="Arial" w:cs="Arial"/>
            <w:b/>
            <w:bCs/>
            <w:sz w:val="24"/>
            <w:szCs w:val="24"/>
          </w:rPr>
          <w:t>joe@basin-transit.com</w:t>
        </w:r>
      </w:hyperlink>
      <w:r w:rsidR="00F86397" w:rsidRPr="00E955BF">
        <w:rPr>
          <w:rFonts w:ascii="Arial" w:eastAsia="Times New Roman" w:hAnsi="Arial" w:cs="Arial"/>
          <w:b/>
          <w:bCs/>
          <w:sz w:val="24"/>
          <w:szCs w:val="24"/>
        </w:rPr>
        <w:t xml:space="preserve"> </w:t>
      </w:r>
    </w:p>
    <w:p w14:paraId="7506196B" w14:textId="77777777" w:rsidR="00727D16" w:rsidRPr="00E955BF" w:rsidRDefault="00727D16" w:rsidP="00727D16">
      <w:pPr>
        <w:spacing w:before="100" w:beforeAutospacing="1" w:after="100" w:afterAutospacing="1" w:line="240" w:lineRule="auto"/>
        <w:outlineLvl w:val="1"/>
        <w:rPr>
          <w:rFonts w:ascii="Arial" w:eastAsia="Times New Roman" w:hAnsi="Arial" w:cs="Arial"/>
          <w:b/>
          <w:bCs/>
          <w:sz w:val="24"/>
          <w:szCs w:val="24"/>
        </w:rPr>
      </w:pPr>
      <w:r w:rsidRPr="00E955BF">
        <w:rPr>
          <w:rFonts w:ascii="Arial" w:eastAsia="Times New Roman" w:hAnsi="Arial" w:cs="Arial"/>
          <w:b/>
          <w:bCs/>
          <w:sz w:val="24"/>
          <w:szCs w:val="24"/>
        </w:rPr>
        <w:t>2. Attachment C – Fuel Type Clarification</w:t>
      </w:r>
    </w:p>
    <w:p w14:paraId="060A1503" w14:textId="7B2F85B6" w:rsidR="00727D16" w:rsidRPr="00E955BF" w:rsidRDefault="00727D16" w:rsidP="00727D16">
      <w:p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lastRenderedPageBreak/>
        <w:t xml:space="preserve">For </w:t>
      </w:r>
      <w:r w:rsidR="00F86397" w:rsidRPr="00E955BF">
        <w:rPr>
          <w:rFonts w:ascii="Arial" w:eastAsia="Times New Roman" w:hAnsi="Arial" w:cs="Arial"/>
          <w:sz w:val="24"/>
          <w:szCs w:val="24"/>
        </w:rPr>
        <w:t xml:space="preserve">applicable </w:t>
      </w:r>
      <w:r w:rsidRPr="00E955BF">
        <w:rPr>
          <w:rFonts w:ascii="Arial" w:eastAsia="Times New Roman" w:hAnsi="Arial" w:cs="Arial"/>
          <w:b/>
          <w:bCs/>
          <w:sz w:val="24"/>
          <w:szCs w:val="24"/>
        </w:rPr>
        <w:t>Class B, C,</w:t>
      </w:r>
      <w:r w:rsidR="00F86397" w:rsidRPr="00E955BF">
        <w:rPr>
          <w:rFonts w:ascii="Arial" w:eastAsia="Times New Roman" w:hAnsi="Arial" w:cs="Arial"/>
          <w:b/>
          <w:bCs/>
          <w:sz w:val="24"/>
          <w:szCs w:val="24"/>
        </w:rPr>
        <w:t xml:space="preserve"> </w:t>
      </w:r>
      <w:r w:rsidRPr="00E955BF">
        <w:rPr>
          <w:rFonts w:ascii="Arial" w:eastAsia="Times New Roman" w:hAnsi="Arial" w:cs="Arial"/>
          <w:b/>
          <w:bCs/>
          <w:sz w:val="24"/>
          <w:szCs w:val="24"/>
        </w:rPr>
        <w:t>E</w:t>
      </w:r>
      <w:r w:rsidRPr="00E955BF">
        <w:rPr>
          <w:rFonts w:ascii="Arial" w:eastAsia="Times New Roman" w:hAnsi="Arial" w:cs="Arial"/>
          <w:sz w:val="24"/>
          <w:szCs w:val="24"/>
        </w:rPr>
        <w:t xml:space="preserve"> </w:t>
      </w:r>
      <w:r w:rsidR="00F86397" w:rsidRPr="00E955BF">
        <w:rPr>
          <w:rFonts w:ascii="Arial" w:eastAsia="Times New Roman" w:hAnsi="Arial" w:cs="Arial"/>
          <w:b/>
          <w:bCs/>
          <w:sz w:val="24"/>
          <w:szCs w:val="24"/>
        </w:rPr>
        <w:t>and G</w:t>
      </w:r>
      <w:r w:rsidR="00F86397" w:rsidRPr="00E955BF">
        <w:rPr>
          <w:rFonts w:ascii="Arial" w:eastAsia="Times New Roman" w:hAnsi="Arial" w:cs="Arial"/>
          <w:sz w:val="24"/>
          <w:szCs w:val="24"/>
        </w:rPr>
        <w:t xml:space="preserve"> </w:t>
      </w:r>
      <w:r w:rsidRPr="00E955BF">
        <w:rPr>
          <w:rFonts w:ascii="Arial" w:eastAsia="Times New Roman" w:hAnsi="Arial" w:cs="Arial"/>
          <w:sz w:val="24"/>
          <w:szCs w:val="24"/>
        </w:rPr>
        <w:t>vehicles:</w:t>
      </w:r>
    </w:p>
    <w:p w14:paraId="4BD4C05F" w14:textId="77777777" w:rsidR="00727D16" w:rsidRPr="00E955BF" w:rsidRDefault="00727D16" w:rsidP="00727D16">
      <w:pPr>
        <w:numPr>
          <w:ilvl w:val="0"/>
          <w:numId w:val="14"/>
        </w:num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b/>
          <w:bCs/>
          <w:sz w:val="24"/>
          <w:szCs w:val="24"/>
        </w:rPr>
        <w:t>CNG and propane configurations shall be proposed as options</w:t>
      </w:r>
      <w:r w:rsidRPr="00E955BF">
        <w:rPr>
          <w:rFonts w:ascii="Arial" w:eastAsia="Times New Roman" w:hAnsi="Arial" w:cs="Arial"/>
          <w:sz w:val="24"/>
          <w:szCs w:val="24"/>
        </w:rPr>
        <w:t xml:space="preserve"> to gasoline models, not as separate line items.</w:t>
      </w:r>
    </w:p>
    <w:p w14:paraId="3BE4E3C3" w14:textId="77777777" w:rsidR="00727D16" w:rsidRPr="00E955BF" w:rsidRDefault="00727D16" w:rsidP="00727D16">
      <w:pPr>
        <w:numPr>
          <w:ilvl w:val="0"/>
          <w:numId w:val="14"/>
        </w:num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t>Proposers shall indicate on the right side of the pricing column:</w:t>
      </w:r>
    </w:p>
    <w:p w14:paraId="57029537" w14:textId="77777777" w:rsidR="00727D16" w:rsidRPr="00E955BF" w:rsidRDefault="00727D16" w:rsidP="00727D16">
      <w:pPr>
        <w:numPr>
          <w:ilvl w:val="1"/>
          <w:numId w:val="14"/>
        </w:num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t>OEM model year proposed</w:t>
      </w:r>
    </w:p>
    <w:p w14:paraId="192355F8" w14:textId="77777777" w:rsidR="00727D16" w:rsidRPr="00E955BF" w:rsidRDefault="00727D16" w:rsidP="00727D16">
      <w:pPr>
        <w:numPr>
          <w:ilvl w:val="1"/>
          <w:numId w:val="14"/>
        </w:num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t>Conversion package offered</w:t>
      </w:r>
    </w:p>
    <w:p w14:paraId="7BA5CFA6" w14:textId="77777777" w:rsidR="00727D16" w:rsidRPr="00E955BF" w:rsidRDefault="00727D16" w:rsidP="00727D16">
      <w:p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t xml:space="preserve">MBTA requests pricing for the </w:t>
      </w:r>
      <w:r w:rsidRPr="00E955BF">
        <w:rPr>
          <w:rFonts w:ascii="Arial" w:eastAsia="Times New Roman" w:hAnsi="Arial" w:cs="Arial"/>
          <w:b/>
          <w:bCs/>
          <w:sz w:val="24"/>
          <w:szCs w:val="24"/>
        </w:rPr>
        <w:t>initial one</w:t>
      </w:r>
      <w:r w:rsidRPr="00E955BF">
        <w:rPr>
          <w:rFonts w:ascii="Arial" w:eastAsia="Times New Roman" w:hAnsi="Arial" w:cs="Arial"/>
          <w:b/>
          <w:bCs/>
          <w:sz w:val="24"/>
          <w:szCs w:val="24"/>
        </w:rPr>
        <w:noBreakHyphen/>
        <w:t>year base period</w:t>
      </w:r>
      <w:r w:rsidRPr="00E955BF">
        <w:rPr>
          <w:rFonts w:ascii="Arial" w:eastAsia="Times New Roman" w:hAnsi="Arial" w:cs="Arial"/>
          <w:sz w:val="24"/>
          <w:szCs w:val="24"/>
        </w:rPr>
        <w:t>. Pricing for renewal periods will be re</w:t>
      </w:r>
      <w:r w:rsidRPr="00E955BF">
        <w:rPr>
          <w:rFonts w:ascii="Arial" w:eastAsia="Times New Roman" w:hAnsi="Arial" w:cs="Arial"/>
          <w:sz w:val="24"/>
          <w:szCs w:val="24"/>
        </w:rPr>
        <w:noBreakHyphen/>
        <w:t>solicited via RFI.</w:t>
      </w:r>
    </w:p>
    <w:p w14:paraId="231C1B3A" w14:textId="191097AD" w:rsidR="00727D16" w:rsidRPr="00E955BF" w:rsidRDefault="00727D16" w:rsidP="00727D16">
      <w:p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t>The following must be submitted electronically with the BAFO</w:t>
      </w:r>
      <w:r w:rsidR="00881C75" w:rsidRPr="00E955BF">
        <w:rPr>
          <w:rFonts w:ascii="Arial" w:eastAsia="Times New Roman" w:hAnsi="Arial" w:cs="Arial"/>
          <w:sz w:val="24"/>
          <w:szCs w:val="24"/>
        </w:rPr>
        <w:t xml:space="preserve">, if not already submitted with </w:t>
      </w:r>
      <w:r w:rsidR="00C1130E" w:rsidRPr="00E955BF">
        <w:rPr>
          <w:rFonts w:ascii="Arial" w:eastAsia="Times New Roman" w:hAnsi="Arial" w:cs="Arial"/>
          <w:sz w:val="24"/>
          <w:szCs w:val="24"/>
        </w:rPr>
        <w:t xml:space="preserve">original </w:t>
      </w:r>
      <w:r w:rsidR="00881C75" w:rsidRPr="00E955BF">
        <w:rPr>
          <w:rFonts w:ascii="Arial" w:eastAsia="Times New Roman" w:hAnsi="Arial" w:cs="Arial"/>
          <w:sz w:val="24"/>
          <w:szCs w:val="24"/>
        </w:rPr>
        <w:t>proposal (if so, indicate):</w:t>
      </w:r>
    </w:p>
    <w:p w14:paraId="084D46BB" w14:textId="77777777" w:rsidR="00727D16" w:rsidRPr="00E955BF" w:rsidRDefault="00727D16" w:rsidP="00727D16">
      <w:pPr>
        <w:numPr>
          <w:ilvl w:val="0"/>
          <w:numId w:val="15"/>
        </w:num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t>Technical information</w:t>
      </w:r>
    </w:p>
    <w:p w14:paraId="179F326D" w14:textId="77777777" w:rsidR="00727D16" w:rsidRPr="00E955BF" w:rsidRDefault="00727D16" w:rsidP="00727D16">
      <w:pPr>
        <w:numPr>
          <w:ilvl w:val="0"/>
          <w:numId w:val="15"/>
        </w:num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t>Altoona test reports</w:t>
      </w:r>
    </w:p>
    <w:p w14:paraId="515E45CE" w14:textId="5FC72CB0" w:rsidR="00727D16" w:rsidRPr="00E955BF" w:rsidRDefault="00727D16" w:rsidP="00727D16">
      <w:pPr>
        <w:numPr>
          <w:ilvl w:val="0"/>
          <w:numId w:val="15"/>
        </w:num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t>ARB certificates</w:t>
      </w:r>
      <w:r w:rsidR="00F86397" w:rsidRPr="00E955BF">
        <w:rPr>
          <w:rFonts w:ascii="Arial" w:eastAsia="Times New Roman" w:hAnsi="Arial" w:cs="Arial"/>
          <w:sz w:val="24"/>
          <w:szCs w:val="24"/>
        </w:rPr>
        <w:t>/Executive Orders available at the time of BAFO submission</w:t>
      </w:r>
    </w:p>
    <w:p w14:paraId="00AB603A" w14:textId="42E6AE76" w:rsidR="00F86397" w:rsidRPr="00E955BF" w:rsidRDefault="00F86397" w:rsidP="00F86397">
      <w:pPr>
        <w:pStyle w:val="ListParagraph"/>
        <w:numPr>
          <w:ilvl w:val="0"/>
          <w:numId w:val="15"/>
        </w:numPr>
        <w:spacing w:after="0" w:line="240" w:lineRule="auto"/>
        <w:contextualSpacing w:val="0"/>
        <w:rPr>
          <w:rFonts w:ascii="Arial" w:eastAsia="Times New Roman" w:hAnsi="Arial" w:cs="Arial"/>
          <w:sz w:val="24"/>
          <w:szCs w:val="24"/>
          <w14:ligatures w14:val="standardContextual"/>
        </w:rPr>
      </w:pPr>
      <w:r w:rsidRPr="00E955BF">
        <w:rPr>
          <w:rFonts w:ascii="Arial" w:eastAsia="Times New Roman" w:hAnsi="Arial" w:cs="Arial"/>
          <w:sz w:val="24"/>
          <w:szCs w:val="24"/>
        </w:rPr>
        <w:t>In cases where applicable ARB certifications for the proposed OEM model year are not yet available at the time of BAFO submission, proposers may submit pricing contingent upon future ARB certification issuance.”</w:t>
      </w:r>
    </w:p>
    <w:p w14:paraId="28A8D13F" w14:textId="77777777" w:rsidR="00727D16" w:rsidRPr="00E955BF" w:rsidRDefault="00727D16" w:rsidP="00727D16">
      <w:p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t>All technical specification requirements remain applicable.</w:t>
      </w:r>
    </w:p>
    <w:p w14:paraId="6F701674" w14:textId="77777777" w:rsidR="00727D16" w:rsidRPr="00E955BF" w:rsidRDefault="00727D16" w:rsidP="00727D16">
      <w:pPr>
        <w:spacing w:before="100" w:beforeAutospacing="1" w:after="100" w:afterAutospacing="1" w:line="240" w:lineRule="auto"/>
        <w:outlineLvl w:val="1"/>
        <w:rPr>
          <w:rFonts w:ascii="Arial" w:eastAsia="Times New Roman" w:hAnsi="Arial" w:cs="Arial"/>
          <w:b/>
          <w:bCs/>
          <w:sz w:val="24"/>
          <w:szCs w:val="24"/>
        </w:rPr>
      </w:pPr>
      <w:r w:rsidRPr="00E955BF">
        <w:rPr>
          <w:rFonts w:ascii="Arial" w:eastAsia="Times New Roman" w:hAnsi="Arial" w:cs="Arial"/>
          <w:b/>
          <w:bCs/>
          <w:sz w:val="24"/>
          <w:szCs w:val="24"/>
        </w:rPr>
        <w:t>3. Attachment C – Optional Accessories Pricing</w:t>
      </w:r>
    </w:p>
    <w:p w14:paraId="3A1A65AA" w14:textId="19DE46D0" w:rsidR="00727D16" w:rsidRPr="00E955BF" w:rsidRDefault="00727D16" w:rsidP="00727D16">
      <w:p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t xml:space="preserve">MBTA requests pricing for the following optional </w:t>
      </w:r>
      <w:r w:rsidR="003A7192" w:rsidRPr="00E955BF">
        <w:rPr>
          <w:rFonts w:ascii="Arial" w:eastAsia="Times New Roman" w:hAnsi="Arial" w:cs="Arial"/>
          <w:sz w:val="24"/>
          <w:szCs w:val="24"/>
        </w:rPr>
        <w:t xml:space="preserve">(non-mandatory) </w:t>
      </w:r>
      <w:r w:rsidRPr="00E955BF">
        <w:rPr>
          <w:rFonts w:ascii="Arial" w:eastAsia="Times New Roman" w:hAnsi="Arial" w:cs="Arial"/>
          <w:sz w:val="24"/>
          <w:szCs w:val="24"/>
        </w:rPr>
        <w:t>accessories:</w:t>
      </w:r>
    </w:p>
    <w:p w14:paraId="21BAF89C" w14:textId="71D5E411" w:rsidR="00727D16" w:rsidRPr="00E955BF" w:rsidRDefault="00727D16" w:rsidP="00727D16">
      <w:pPr>
        <w:numPr>
          <w:ilvl w:val="0"/>
          <w:numId w:val="16"/>
        </w:numPr>
        <w:spacing w:before="100" w:beforeAutospacing="1" w:after="100" w:afterAutospacing="1" w:line="240" w:lineRule="auto"/>
        <w:rPr>
          <w:rFonts w:ascii="Arial" w:eastAsia="Times New Roman" w:hAnsi="Arial" w:cs="Arial"/>
          <w:sz w:val="24"/>
          <w:szCs w:val="24"/>
        </w:rPr>
      </w:pPr>
      <w:proofErr w:type="spellStart"/>
      <w:r w:rsidRPr="00E955BF">
        <w:rPr>
          <w:rFonts w:ascii="Arial" w:eastAsia="Times New Roman" w:hAnsi="Arial" w:cs="Arial"/>
          <w:b/>
          <w:bCs/>
          <w:sz w:val="24"/>
          <w:szCs w:val="24"/>
        </w:rPr>
        <w:t>AngelTrax</w:t>
      </w:r>
      <w:proofErr w:type="spellEnd"/>
      <w:r w:rsidRPr="00E955BF">
        <w:rPr>
          <w:rFonts w:ascii="Arial" w:eastAsia="Times New Roman" w:hAnsi="Arial" w:cs="Arial"/>
          <w:b/>
          <w:bCs/>
          <w:sz w:val="24"/>
          <w:szCs w:val="24"/>
        </w:rPr>
        <w:t xml:space="preserve"> Video Surveillance System. (See Price Worksheet for configurations)</w:t>
      </w:r>
    </w:p>
    <w:p w14:paraId="1CE047F3" w14:textId="1DCFFE81" w:rsidR="00727D16" w:rsidRPr="00E955BF" w:rsidRDefault="00727D16" w:rsidP="00727D16">
      <w:pPr>
        <w:numPr>
          <w:ilvl w:val="0"/>
          <w:numId w:val="16"/>
        </w:num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b/>
          <w:bCs/>
          <w:sz w:val="24"/>
          <w:szCs w:val="24"/>
        </w:rPr>
        <w:t>Class P Vehicles – Heavy</w:t>
      </w:r>
      <w:r w:rsidRPr="00E955BF">
        <w:rPr>
          <w:rFonts w:ascii="Arial" w:eastAsia="Times New Roman" w:hAnsi="Arial" w:cs="Arial"/>
          <w:b/>
          <w:bCs/>
          <w:sz w:val="24"/>
          <w:szCs w:val="24"/>
        </w:rPr>
        <w:noBreakHyphen/>
        <w:t>Duty Engine Cooling PWM Fan System (10/100 Warranty</w:t>
      </w:r>
      <w:r w:rsidR="0004657A" w:rsidRPr="00E955BF">
        <w:rPr>
          <w:rFonts w:ascii="Arial" w:eastAsia="Times New Roman" w:hAnsi="Arial" w:cs="Arial"/>
          <w:b/>
          <w:bCs/>
          <w:sz w:val="24"/>
          <w:szCs w:val="24"/>
        </w:rPr>
        <w:t xml:space="preserve"> Minimum</w:t>
      </w:r>
      <w:r w:rsidRPr="00E955BF">
        <w:rPr>
          <w:rFonts w:ascii="Arial" w:eastAsia="Times New Roman" w:hAnsi="Arial" w:cs="Arial"/>
          <w:b/>
          <w:bCs/>
          <w:sz w:val="24"/>
          <w:szCs w:val="24"/>
        </w:rPr>
        <w:t>)</w:t>
      </w:r>
    </w:p>
    <w:p w14:paraId="6334EF7F" w14:textId="17E97AA8" w:rsidR="00727D16" w:rsidRPr="00E955BF" w:rsidRDefault="00727D16" w:rsidP="00727D16">
      <w:pPr>
        <w:numPr>
          <w:ilvl w:val="1"/>
          <w:numId w:val="16"/>
        </w:num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t xml:space="preserve">Brushless cooling fan system </w:t>
      </w:r>
      <w:r w:rsidR="00C37493" w:rsidRPr="00E955BF">
        <w:rPr>
          <w:rFonts w:ascii="Arial" w:eastAsia="Times New Roman" w:hAnsi="Arial" w:cs="Arial"/>
          <w:sz w:val="24"/>
          <w:szCs w:val="24"/>
        </w:rPr>
        <w:t>utilizing Pulse Width Modulation (PW</w:t>
      </w:r>
      <w:r w:rsidR="002A1245" w:rsidRPr="00E955BF">
        <w:rPr>
          <w:rFonts w:ascii="Arial" w:eastAsia="Times New Roman" w:hAnsi="Arial" w:cs="Arial"/>
          <w:sz w:val="24"/>
          <w:szCs w:val="24"/>
        </w:rPr>
        <w:t>M</w:t>
      </w:r>
      <w:r w:rsidR="00C37493" w:rsidRPr="00E955BF">
        <w:rPr>
          <w:rFonts w:ascii="Arial" w:eastAsia="Times New Roman" w:hAnsi="Arial" w:cs="Arial"/>
          <w:sz w:val="24"/>
          <w:szCs w:val="24"/>
        </w:rPr>
        <w:t>) or equivalent</w:t>
      </w:r>
      <w:r w:rsidRPr="00E955BF">
        <w:rPr>
          <w:rFonts w:ascii="Arial" w:eastAsia="Times New Roman" w:hAnsi="Arial" w:cs="Arial"/>
          <w:sz w:val="24"/>
          <w:szCs w:val="24"/>
        </w:rPr>
        <w:t xml:space="preserve"> digital RPM control</w:t>
      </w:r>
      <w:r w:rsidR="00BA0BB3" w:rsidRPr="00E955BF">
        <w:rPr>
          <w:rFonts w:ascii="Arial" w:eastAsia="Times New Roman" w:hAnsi="Arial" w:cs="Arial"/>
          <w:sz w:val="24"/>
          <w:szCs w:val="24"/>
        </w:rPr>
        <w:t>.</w:t>
      </w:r>
    </w:p>
    <w:p w14:paraId="00D4BA26" w14:textId="77777777" w:rsidR="00727D16" w:rsidRPr="00E955BF" w:rsidRDefault="00727D16" w:rsidP="00727D16">
      <w:pPr>
        <w:numPr>
          <w:ilvl w:val="1"/>
          <w:numId w:val="16"/>
        </w:num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t>Temperature</w:t>
      </w:r>
      <w:r w:rsidRPr="00E955BF">
        <w:rPr>
          <w:rFonts w:ascii="Arial" w:eastAsia="Times New Roman" w:hAnsi="Arial" w:cs="Arial"/>
          <w:sz w:val="24"/>
          <w:szCs w:val="24"/>
        </w:rPr>
        <w:noBreakHyphen/>
        <w:t>based RPM modulation for noise and energy efficiency</w:t>
      </w:r>
    </w:p>
    <w:p w14:paraId="7BF60391" w14:textId="77777777" w:rsidR="00727D16" w:rsidRPr="00E955BF" w:rsidRDefault="00727D16" w:rsidP="00727D16">
      <w:pPr>
        <w:numPr>
          <w:ilvl w:val="1"/>
          <w:numId w:val="16"/>
        </w:num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t>Complete cooling package including:</w:t>
      </w:r>
    </w:p>
    <w:p w14:paraId="27F3C19F" w14:textId="73134FBA" w:rsidR="00727D16" w:rsidRPr="00E955BF" w:rsidRDefault="00966BC4" w:rsidP="00727D16">
      <w:pPr>
        <w:numPr>
          <w:ilvl w:val="2"/>
          <w:numId w:val="16"/>
        </w:num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t>Custom-fabricated aluminum</w:t>
      </w:r>
      <w:r w:rsidR="00611837" w:rsidRPr="00E955BF">
        <w:rPr>
          <w:rFonts w:ascii="Arial" w:eastAsia="Times New Roman" w:hAnsi="Arial" w:cs="Arial"/>
          <w:sz w:val="24"/>
          <w:szCs w:val="24"/>
        </w:rPr>
        <w:t xml:space="preserve">, or composite shroud that supports OEM-style installation utilizing factory mounting points, fastener locations, and </w:t>
      </w:r>
      <w:r w:rsidR="00CB3AE1" w:rsidRPr="00E955BF">
        <w:rPr>
          <w:rFonts w:ascii="Arial" w:eastAsia="Times New Roman" w:hAnsi="Arial" w:cs="Arial"/>
          <w:sz w:val="24"/>
          <w:szCs w:val="24"/>
        </w:rPr>
        <w:t>supports provisions for routing and securing associated peripherals such as hoses and clips.</w:t>
      </w:r>
    </w:p>
    <w:p w14:paraId="4D57BE03" w14:textId="77777777" w:rsidR="00727D16" w:rsidRPr="00E955BF" w:rsidRDefault="00727D16" w:rsidP="00727D16">
      <w:pPr>
        <w:numPr>
          <w:ilvl w:val="2"/>
          <w:numId w:val="16"/>
        </w:num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t>Dual fan assembly tailored to vehicle type</w:t>
      </w:r>
    </w:p>
    <w:p w14:paraId="3A215D58" w14:textId="46E68476" w:rsidR="00727D16" w:rsidRPr="00E955BF" w:rsidRDefault="00727D16" w:rsidP="00727D16">
      <w:pPr>
        <w:numPr>
          <w:ilvl w:val="2"/>
          <w:numId w:val="16"/>
        </w:num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t xml:space="preserve">Control modules mounted and </w:t>
      </w:r>
      <w:r w:rsidR="00214138" w:rsidRPr="00E955BF">
        <w:rPr>
          <w:rFonts w:ascii="Arial" w:eastAsia="Times New Roman" w:hAnsi="Arial" w:cs="Arial"/>
          <w:sz w:val="24"/>
          <w:szCs w:val="24"/>
        </w:rPr>
        <w:t>thermally managed through</w:t>
      </w:r>
      <w:r w:rsidRPr="00E955BF">
        <w:rPr>
          <w:rFonts w:ascii="Arial" w:eastAsia="Times New Roman" w:hAnsi="Arial" w:cs="Arial"/>
          <w:sz w:val="24"/>
          <w:szCs w:val="24"/>
        </w:rPr>
        <w:t xml:space="preserve"> the shroud</w:t>
      </w:r>
      <w:r w:rsidR="00214138" w:rsidRPr="00E955BF">
        <w:rPr>
          <w:rFonts w:ascii="Arial" w:eastAsia="Times New Roman" w:hAnsi="Arial" w:cs="Arial"/>
          <w:sz w:val="24"/>
          <w:szCs w:val="24"/>
        </w:rPr>
        <w:t xml:space="preserve"> assembly</w:t>
      </w:r>
    </w:p>
    <w:p w14:paraId="50EA9754" w14:textId="2604BBA5" w:rsidR="00D602D6" w:rsidRPr="00E955BF" w:rsidRDefault="00D602D6" w:rsidP="00727D16">
      <w:pPr>
        <w:numPr>
          <w:ilvl w:val="2"/>
          <w:numId w:val="16"/>
        </w:num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t>Wiring harnesses, sensors, and all components necessary for a fully operational system.</w:t>
      </w:r>
    </w:p>
    <w:p w14:paraId="2D06D428" w14:textId="1474804E" w:rsidR="00727D16" w:rsidRPr="00E955BF" w:rsidRDefault="002A1245" w:rsidP="00727D16">
      <w:pPr>
        <w:numPr>
          <w:ilvl w:val="1"/>
          <w:numId w:val="16"/>
        </w:num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t xml:space="preserve"> System architecture shall eliminate the need for traditional relay-based switching, utilizing solid state or equivalent electronic controls</w:t>
      </w:r>
    </w:p>
    <w:p w14:paraId="7A05DE8A" w14:textId="269AF2BE" w:rsidR="00727D16" w:rsidRPr="00E955BF" w:rsidRDefault="00350595" w:rsidP="00727D16">
      <w:pPr>
        <w:numPr>
          <w:ilvl w:val="1"/>
          <w:numId w:val="16"/>
        </w:numPr>
        <w:spacing w:before="100" w:beforeAutospacing="1" w:after="100" w:afterAutospacing="1" w:line="240" w:lineRule="auto"/>
        <w:rPr>
          <w:rFonts w:ascii="Arial" w:eastAsia="Times New Roman" w:hAnsi="Arial" w:cs="Arial"/>
          <w:sz w:val="24"/>
          <w:szCs w:val="24"/>
        </w:rPr>
      </w:pPr>
      <w:r w:rsidRPr="00E955BF">
        <w:rPr>
          <w:rFonts w:ascii="Arial" w:eastAsia="Times New Roman" w:hAnsi="Arial" w:cs="Arial"/>
          <w:sz w:val="24"/>
          <w:szCs w:val="24"/>
        </w:rPr>
        <w:lastRenderedPageBreak/>
        <w:t>All components shall meet or exceed Ingress Protection rating of IP6 (or better) for dust and moisture resistance</w:t>
      </w:r>
    </w:p>
    <w:p w14:paraId="4E37566F" w14:textId="215F1CDF" w:rsidR="00727D16" w:rsidRPr="00E955BF" w:rsidRDefault="003F0C43" w:rsidP="00727D16">
      <w:pPr>
        <w:numPr>
          <w:ilvl w:val="1"/>
          <w:numId w:val="16"/>
        </w:numPr>
        <w:spacing w:before="100" w:beforeAutospacing="1" w:after="100" w:afterAutospacing="1" w:line="240" w:lineRule="auto"/>
        <w:rPr>
          <w:rFonts w:ascii="Arial" w:eastAsia="Times New Roman" w:hAnsi="Arial" w:cs="Arial"/>
          <w:sz w:val="24"/>
          <w:szCs w:val="24"/>
        </w:rPr>
      </w:pPr>
      <w:r w:rsidRPr="00E955BF">
        <w:rPr>
          <w:rFonts w:ascii="Arial" w:hAnsi="Arial" w:cs="Arial"/>
          <w:sz w:val="24"/>
          <w:szCs w:val="24"/>
        </w:rPr>
        <w:t xml:space="preserve"> </w:t>
      </w:r>
      <w:r w:rsidRPr="00E955BF">
        <w:rPr>
          <w:rFonts w:ascii="Arial" w:eastAsia="Times New Roman" w:hAnsi="Arial" w:cs="Arial"/>
          <w:sz w:val="24"/>
          <w:szCs w:val="24"/>
        </w:rPr>
        <w:t>Preference may be given to systems manufactured or assembled within the United States, or otherwise meeting applicable domestic content requirements where specified by the purchasing agency.</w:t>
      </w:r>
    </w:p>
    <w:p w14:paraId="522AD81B" w14:textId="0CA8A19D" w:rsidR="00AA488E" w:rsidRDefault="003A7192" w:rsidP="00AA488E">
      <w:pPr>
        <w:rPr>
          <w:rFonts w:ascii="Arial" w:hAnsi="Arial" w:cs="Arial"/>
          <w:b/>
          <w:bCs/>
          <w:sz w:val="24"/>
          <w:szCs w:val="24"/>
        </w:rPr>
      </w:pPr>
      <w:r w:rsidRPr="00E955BF">
        <w:rPr>
          <w:rFonts w:ascii="Arial" w:hAnsi="Arial" w:cs="Arial"/>
          <w:b/>
          <w:bCs/>
          <w:sz w:val="24"/>
          <w:szCs w:val="24"/>
          <w:highlight w:val="yellow"/>
        </w:rPr>
        <w:t xml:space="preserve">Please only populate the cells with the above requested options (CNG, Propane, </w:t>
      </w:r>
      <w:proofErr w:type="spellStart"/>
      <w:r w:rsidRPr="00E955BF">
        <w:rPr>
          <w:rFonts w:ascii="Arial" w:hAnsi="Arial" w:cs="Arial"/>
          <w:b/>
          <w:bCs/>
          <w:sz w:val="24"/>
          <w:szCs w:val="24"/>
          <w:highlight w:val="yellow"/>
        </w:rPr>
        <w:t>AngelTrax</w:t>
      </w:r>
      <w:proofErr w:type="spellEnd"/>
      <w:r w:rsidRPr="00E955BF">
        <w:rPr>
          <w:rFonts w:ascii="Arial" w:hAnsi="Arial" w:cs="Arial"/>
          <w:b/>
          <w:bCs/>
          <w:sz w:val="24"/>
          <w:szCs w:val="24"/>
          <w:highlight w:val="yellow"/>
        </w:rPr>
        <w:t xml:space="preserve"> and cooling fan) and highlight these.</w:t>
      </w:r>
    </w:p>
    <w:p w14:paraId="4A70DE66" w14:textId="5EFB02FD" w:rsidR="00E955BF" w:rsidRPr="00E955BF" w:rsidRDefault="00E955BF" w:rsidP="00E955BF">
      <w:pPr>
        <w:rPr>
          <w:rFonts w:ascii="Arial" w:hAnsi="Arial" w:cs="Arial"/>
          <w:sz w:val="24"/>
          <w:szCs w:val="24"/>
        </w:rPr>
      </w:pPr>
      <w:r>
        <w:rPr>
          <w:rFonts w:ascii="Arial" w:hAnsi="Arial" w:cs="Arial"/>
          <w:b/>
          <w:bCs/>
          <w:sz w:val="24"/>
          <w:szCs w:val="24"/>
        </w:rPr>
        <w:t>4.</w:t>
      </w:r>
      <w:r w:rsidRPr="00E955BF">
        <w:rPr>
          <w:rFonts w:ascii="Arial" w:hAnsi="Arial" w:cs="Arial"/>
          <w:b/>
          <w:bCs/>
          <w:sz w:val="24"/>
          <w:szCs w:val="24"/>
        </w:rPr>
        <w:t>Addition to Federal Requirements Section</w:t>
      </w:r>
      <w:r w:rsidRPr="00E955BF">
        <w:rPr>
          <w:rFonts w:ascii="Arial" w:hAnsi="Arial" w:cs="Arial"/>
          <w:sz w:val="24"/>
          <w:szCs w:val="24"/>
        </w:rPr>
        <w:t xml:space="preserve">. Additional clauses are added to RFP-26-01 Amendment 5, REV 5. (24-28), these don’t affect scope, price or schedule of contract and are added for administrative compliance only. </w:t>
      </w:r>
    </w:p>
    <w:p w14:paraId="14EB5B0B" w14:textId="1D5A397F" w:rsidR="00E955BF" w:rsidRPr="00E955BF" w:rsidRDefault="00E955BF" w:rsidP="00E955BF">
      <w:pPr>
        <w:rPr>
          <w:rFonts w:ascii="Arial" w:hAnsi="Arial" w:cs="Arial"/>
          <w:sz w:val="24"/>
          <w:szCs w:val="24"/>
        </w:rPr>
      </w:pPr>
    </w:p>
    <w:sectPr w:rsidR="00E955BF" w:rsidRPr="00E955BF" w:rsidSect="006D08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8C0C3" w14:textId="77777777" w:rsidR="00D156F4" w:rsidRDefault="00D156F4" w:rsidP="004D6AFF">
      <w:pPr>
        <w:spacing w:after="0" w:line="240" w:lineRule="auto"/>
      </w:pPr>
      <w:r>
        <w:separator/>
      </w:r>
    </w:p>
  </w:endnote>
  <w:endnote w:type="continuationSeparator" w:id="0">
    <w:p w14:paraId="6759ECBE" w14:textId="77777777" w:rsidR="00D156F4" w:rsidRDefault="00D156F4" w:rsidP="004D6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1E917" w14:textId="77777777" w:rsidR="00D156F4" w:rsidRDefault="00D156F4" w:rsidP="004D6AFF">
      <w:pPr>
        <w:spacing w:after="0" w:line="240" w:lineRule="auto"/>
      </w:pPr>
      <w:r>
        <w:separator/>
      </w:r>
    </w:p>
  </w:footnote>
  <w:footnote w:type="continuationSeparator" w:id="0">
    <w:p w14:paraId="0ED15D5B" w14:textId="77777777" w:rsidR="00D156F4" w:rsidRDefault="00D156F4" w:rsidP="004D6A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5DEE"/>
    <w:multiLevelType w:val="hybridMultilevel"/>
    <w:tmpl w:val="3676C2BA"/>
    <w:lvl w:ilvl="0" w:tplc="19F4FD90">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1" w15:restartNumberingAfterBreak="0">
    <w:nsid w:val="121032C7"/>
    <w:multiLevelType w:val="hybridMultilevel"/>
    <w:tmpl w:val="54A01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07AC1"/>
    <w:multiLevelType w:val="hybridMultilevel"/>
    <w:tmpl w:val="51E0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860FA"/>
    <w:multiLevelType w:val="hybridMultilevel"/>
    <w:tmpl w:val="FA063E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D0562E1"/>
    <w:multiLevelType w:val="hybridMultilevel"/>
    <w:tmpl w:val="4C745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A60E3C"/>
    <w:multiLevelType w:val="hybridMultilevel"/>
    <w:tmpl w:val="DAA8F97C"/>
    <w:lvl w:ilvl="0" w:tplc="9980552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D1BC6"/>
    <w:multiLevelType w:val="multilevel"/>
    <w:tmpl w:val="6462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772AC"/>
    <w:multiLevelType w:val="multilevel"/>
    <w:tmpl w:val="2210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D5750E"/>
    <w:multiLevelType w:val="hybridMultilevel"/>
    <w:tmpl w:val="E9087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A530D7"/>
    <w:multiLevelType w:val="hybridMultilevel"/>
    <w:tmpl w:val="CCC2B29E"/>
    <w:lvl w:ilvl="0" w:tplc="83D865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EA4B04"/>
    <w:multiLevelType w:val="multilevel"/>
    <w:tmpl w:val="5DC819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4071D9"/>
    <w:multiLevelType w:val="hybridMultilevel"/>
    <w:tmpl w:val="24ECD858"/>
    <w:lvl w:ilvl="0" w:tplc="0F9E861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2D3165"/>
    <w:multiLevelType w:val="hybridMultilevel"/>
    <w:tmpl w:val="69DCB7A8"/>
    <w:lvl w:ilvl="0" w:tplc="83D8654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7717EA"/>
    <w:multiLevelType w:val="hybridMultilevel"/>
    <w:tmpl w:val="FF9003BC"/>
    <w:lvl w:ilvl="0" w:tplc="83D8654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7827E6"/>
    <w:multiLevelType w:val="multilevel"/>
    <w:tmpl w:val="D188D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0E4A49"/>
    <w:multiLevelType w:val="hybridMultilevel"/>
    <w:tmpl w:val="D1D46770"/>
    <w:lvl w:ilvl="0" w:tplc="D4A673A6">
      <w:start w:val="1"/>
      <w:numFmt w:val="decimal"/>
      <w:lvlText w:val="%1."/>
      <w:lvlJc w:val="left"/>
      <w:pPr>
        <w:ind w:left="720" w:hanging="360"/>
      </w:pPr>
      <w:rPr>
        <w:rFonts w:hint="default"/>
        <w:color w:val="auto"/>
      </w:rPr>
    </w:lvl>
    <w:lvl w:ilvl="1" w:tplc="8B18822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0818DB"/>
    <w:multiLevelType w:val="hybridMultilevel"/>
    <w:tmpl w:val="FB987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2502508">
    <w:abstractNumId w:val="2"/>
  </w:num>
  <w:num w:numId="2" w16cid:durableId="1162087939">
    <w:abstractNumId w:val="16"/>
  </w:num>
  <w:num w:numId="3" w16cid:durableId="760182591">
    <w:abstractNumId w:val="0"/>
  </w:num>
  <w:num w:numId="4" w16cid:durableId="947855401">
    <w:abstractNumId w:val="1"/>
  </w:num>
  <w:num w:numId="5" w16cid:durableId="833689560">
    <w:abstractNumId w:val="13"/>
  </w:num>
  <w:num w:numId="6" w16cid:durableId="492260401">
    <w:abstractNumId w:val="12"/>
  </w:num>
  <w:num w:numId="7" w16cid:durableId="1641954157">
    <w:abstractNumId w:val="9"/>
  </w:num>
  <w:num w:numId="8" w16cid:durableId="430129762">
    <w:abstractNumId w:val="11"/>
  </w:num>
  <w:num w:numId="9" w16cid:durableId="1779376169">
    <w:abstractNumId w:val="5"/>
  </w:num>
  <w:num w:numId="10" w16cid:durableId="1221207741">
    <w:abstractNumId w:val="15"/>
  </w:num>
  <w:num w:numId="11" w16cid:durableId="661156305">
    <w:abstractNumId w:val="4"/>
  </w:num>
  <w:num w:numId="12" w16cid:durableId="250429555">
    <w:abstractNumId w:val="8"/>
  </w:num>
  <w:num w:numId="13" w16cid:durableId="1931305779">
    <w:abstractNumId w:val="7"/>
  </w:num>
  <w:num w:numId="14" w16cid:durableId="1133550">
    <w:abstractNumId w:val="14"/>
  </w:num>
  <w:num w:numId="15" w16cid:durableId="381946715">
    <w:abstractNumId w:val="6"/>
  </w:num>
  <w:num w:numId="16" w16cid:durableId="667681473">
    <w:abstractNumId w:val="10"/>
  </w:num>
  <w:num w:numId="17" w16cid:durableId="21231049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D99"/>
    <w:rsid w:val="00005284"/>
    <w:rsid w:val="00035710"/>
    <w:rsid w:val="0004382A"/>
    <w:rsid w:val="00045794"/>
    <w:rsid w:val="0004657A"/>
    <w:rsid w:val="00046922"/>
    <w:rsid w:val="0008257A"/>
    <w:rsid w:val="000D26E3"/>
    <w:rsid w:val="000D363D"/>
    <w:rsid w:val="00174BC6"/>
    <w:rsid w:val="001758A7"/>
    <w:rsid w:val="0017668F"/>
    <w:rsid w:val="00191587"/>
    <w:rsid w:val="001C62A3"/>
    <w:rsid w:val="001E0EC5"/>
    <w:rsid w:val="001E6046"/>
    <w:rsid w:val="00210C9D"/>
    <w:rsid w:val="00214138"/>
    <w:rsid w:val="00215EC7"/>
    <w:rsid w:val="00216919"/>
    <w:rsid w:val="00240D71"/>
    <w:rsid w:val="00247994"/>
    <w:rsid w:val="002708CB"/>
    <w:rsid w:val="00270C6A"/>
    <w:rsid w:val="002764E5"/>
    <w:rsid w:val="00277638"/>
    <w:rsid w:val="00290659"/>
    <w:rsid w:val="002A1245"/>
    <w:rsid w:val="002A7821"/>
    <w:rsid w:val="002D0C1A"/>
    <w:rsid w:val="002E3784"/>
    <w:rsid w:val="002F1669"/>
    <w:rsid w:val="00313797"/>
    <w:rsid w:val="00314C87"/>
    <w:rsid w:val="00350595"/>
    <w:rsid w:val="00364A46"/>
    <w:rsid w:val="00394B04"/>
    <w:rsid w:val="003A7192"/>
    <w:rsid w:val="003F0C43"/>
    <w:rsid w:val="003F1B81"/>
    <w:rsid w:val="00424A72"/>
    <w:rsid w:val="004331EA"/>
    <w:rsid w:val="004338C9"/>
    <w:rsid w:val="00451636"/>
    <w:rsid w:val="00454202"/>
    <w:rsid w:val="00465718"/>
    <w:rsid w:val="0046629D"/>
    <w:rsid w:val="004663D4"/>
    <w:rsid w:val="0047272A"/>
    <w:rsid w:val="00490AAA"/>
    <w:rsid w:val="004B2ED1"/>
    <w:rsid w:val="004D016D"/>
    <w:rsid w:val="004D1D4F"/>
    <w:rsid w:val="004D6AFF"/>
    <w:rsid w:val="0055068F"/>
    <w:rsid w:val="00552A50"/>
    <w:rsid w:val="00554E97"/>
    <w:rsid w:val="00564C67"/>
    <w:rsid w:val="00574186"/>
    <w:rsid w:val="00585A7E"/>
    <w:rsid w:val="0059086F"/>
    <w:rsid w:val="00611837"/>
    <w:rsid w:val="00644376"/>
    <w:rsid w:val="0064569C"/>
    <w:rsid w:val="0066763E"/>
    <w:rsid w:val="006B22AD"/>
    <w:rsid w:val="006B61B3"/>
    <w:rsid w:val="006D08DD"/>
    <w:rsid w:val="007056FC"/>
    <w:rsid w:val="00713D71"/>
    <w:rsid w:val="007231DD"/>
    <w:rsid w:val="00727D16"/>
    <w:rsid w:val="0074611A"/>
    <w:rsid w:val="00762A70"/>
    <w:rsid w:val="007653AE"/>
    <w:rsid w:val="007656D9"/>
    <w:rsid w:val="00766536"/>
    <w:rsid w:val="007D78F9"/>
    <w:rsid w:val="007E34CF"/>
    <w:rsid w:val="007F4485"/>
    <w:rsid w:val="00801602"/>
    <w:rsid w:val="00881C75"/>
    <w:rsid w:val="008854EE"/>
    <w:rsid w:val="008A33C3"/>
    <w:rsid w:val="008F08E7"/>
    <w:rsid w:val="0090441C"/>
    <w:rsid w:val="00926110"/>
    <w:rsid w:val="00951DBB"/>
    <w:rsid w:val="009565C5"/>
    <w:rsid w:val="00965719"/>
    <w:rsid w:val="00965C08"/>
    <w:rsid w:val="009664C0"/>
    <w:rsid w:val="00966BC4"/>
    <w:rsid w:val="0098681B"/>
    <w:rsid w:val="009A4AFF"/>
    <w:rsid w:val="009A64C1"/>
    <w:rsid w:val="009B7D73"/>
    <w:rsid w:val="009C0B6B"/>
    <w:rsid w:val="009C0BB8"/>
    <w:rsid w:val="009D6B58"/>
    <w:rsid w:val="009E0550"/>
    <w:rsid w:val="009F2B5E"/>
    <w:rsid w:val="00A037D1"/>
    <w:rsid w:val="00A127FF"/>
    <w:rsid w:val="00A33B2E"/>
    <w:rsid w:val="00A37AF6"/>
    <w:rsid w:val="00A41518"/>
    <w:rsid w:val="00A45DB5"/>
    <w:rsid w:val="00A54CF2"/>
    <w:rsid w:val="00A7366C"/>
    <w:rsid w:val="00A96052"/>
    <w:rsid w:val="00AA441A"/>
    <w:rsid w:val="00AA488E"/>
    <w:rsid w:val="00AB3136"/>
    <w:rsid w:val="00AB5477"/>
    <w:rsid w:val="00AC110F"/>
    <w:rsid w:val="00B062FF"/>
    <w:rsid w:val="00B25D4C"/>
    <w:rsid w:val="00B355C2"/>
    <w:rsid w:val="00B52DD0"/>
    <w:rsid w:val="00B91EEB"/>
    <w:rsid w:val="00B95FC1"/>
    <w:rsid w:val="00BA0BB3"/>
    <w:rsid w:val="00BA2B1C"/>
    <w:rsid w:val="00BB08C4"/>
    <w:rsid w:val="00BB526C"/>
    <w:rsid w:val="00BC1FDF"/>
    <w:rsid w:val="00BC6ECE"/>
    <w:rsid w:val="00BF746C"/>
    <w:rsid w:val="00C1130E"/>
    <w:rsid w:val="00C11D99"/>
    <w:rsid w:val="00C1273B"/>
    <w:rsid w:val="00C37493"/>
    <w:rsid w:val="00C517EA"/>
    <w:rsid w:val="00C61EF3"/>
    <w:rsid w:val="00C70DF0"/>
    <w:rsid w:val="00C87F46"/>
    <w:rsid w:val="00C93345"/>
    <w:rsid w:val="00CA2001"/>
    <w:rsid w:val="00CB3AE1"/>
    <w:rsid w:val="00CD763F"/>
    <w:rsid w:val="00CF1A0B"/>
    <w:rsid w:val="00CF2DDF"/>
    <w:rsid w:val="00D0099E"/>
    <w:rsid w:val="00D156F4"/>
    <w:rsid w:val="00D21925"/>
    <w:rsid w:val="00D341C9"/>
    <w:rsid w:val="00D369EB"/>
    <w:rsid w:val="00D410DE"/>
    <w:rsid w:val="00D602D6"/>
    <w:rsid w:val="00D91BFD"/>
    <w:rsid w:val="00DB0BAC"/>
    <w:rsid w:val="00DC431D"/>
    <w:rsid w:val="00DD0071"/>
    <w:rsid w:val="00DE08D0"/>
    <w:rsid w:val="00E21127"/>
    <w:rsid w:val="00E47F64"/>
    <w:rsid w:val="00E51F45"/>
    <w:rsid w:val="00E624D5"/>
    <w:rsid w:val="00E65192"/>
    <w:rsid w:val="00E72396"/>
    <w:rsid w:val="00E955BF"/>
    <w:rsid w:val="00EC3D41"/>
    <w:rsid w:val="00EC7E85"/>
    <w:rsid w:val="00EE5CF4"/>
    <w:rsid w:val="00F50704"/>
    <w:rsid w:val="00F56B6B"/>
    <w:rsid w:val="00F8190F"/>
    <w:rsid w:val="00F86397"/>
    <w:rsid w:val="00FC3FFF"/>
    <w:rsid w:val="00FE246C"/>
    <w:rsid w:val="00FE7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124E"/>
  <w15:docId w15:val="{DBC64171-865C-44D3-B6B9-84280518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D9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D99"/>
    <w:pPr>
      <w:ind w:left="720"/>
      <w:contextualSpacing/>
    </w:pPr>
  </w:style>
  <w:style w:type="character" w:styleId="Hyperlink">
    <w:name w:val="Hyperlink"/>
    <w:basedOn w:val="DefaultParagraphFont"/>
    <w:uiPriority w:val="99"/>
    <w:unhideWhenUsed/>
    <w:rsid w:val="00C11D99"/>
    <w:rPr>
      <w:color w:val="0000FF"/>
      <w:u w:val="single"/>
    </w:rPr>
  </w:style>
  <w:style w:type="paragraph" w:styleId="Header">
    <w:name w:val="header"/>
    <w:basedOn w:val="Normal"/>
    <w:link w:val="HeaderChar"/>
    <w:uiPriority w:val="99"/>
    <w:unhideWhenUsed/>
    <w:rsid w:val="004D6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AFF"/>
    <w:rPr>
      <w:sz w:val="22"/>
      <w:szCs w:val="22"/>
    </w:rPr>
  </w:style>
  <w:style w:type="paragraph" w:styleId="Footer">
    <w:name w:val="footer"/>
    <w:basedOn w:val="Normal"/>
    <w:link w:val="FooterChar"/>
    <w:uiPriority w:val="99"/>
    <w:unhideWhenUsed/>
    <w:rsid w:val="004D6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AFF"/>
    <w:rPr>
      <w:sz w:val="22"/>
      <w:szCs w:val="22"/>
    </w:rPr>
  </w:style>
  <w:style w:type="paragraph" w:styleId="PlainText">
    <w:name w:val="Plain Text"/>
    <w:basedOn w:val="Normal"/>
    <w:link w:val="PlainTextChar"/>
    <w:uiPriority w:val="99"/>
    <w:unhideWhenUsed/>
    <w:rsid w:val="00AA488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A488E"/>
    <w:rPr>
      <w:rFonts w:ascii="Consolas" w:hAnsi="Consolas" w:cs="Consolas"/>
      <w:sz w:val="21"/>
      <w:szCs w:val="21"/>
    </w:rPr>
  </w:style>
  <w:style w:type="character" w:styleId="UnresolvedMention">
    <w:name w:val="Unresolved Mention"/>
    <w:basedOn w:val="DefaultParagraphFont"/>
    <w:uiPriority w:val="99"/>
    <w:semiHidden/>
    <w:unhideWhenUsed/>
    <w:rsid w:val="003F1B81"/>
    <w:rPr>
      <w:color w:val="605E5C"/>
      <w:shd w:val="clear" w:color="auto" w:fill="E1DFDD"/>
    </w:rPr>
  </w:style>
  <w:style w:type="paragraph" w:styleId="Revision">
    <w:name w:val="Revision"/>
    <w:hidden/>
    <w:uiPriority w:val="99"/>
    <w:semiHidden/>
    <w:rsid w:val="007E34C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640923">
      <w:bodyDiv w:val="1"/>
      <w:marLeft w:val="0"/>
      <w:marRight w:val="0"/>
      <w:marTop w:val="0"/>
      <w:marBottom w:val="0"/>
      <w:divBdr>
        <w:top w:val="none" w:sz="0" w:space="0" w:color="auto"/>
        <w:left w:val="none" w:sz="0" w:space="0" w:color="auto"/>
        <w:bottom w:val="none" w:sz="0" w:space="0" w:color="auto"/>
        <w:right w:val="none" w:sz="0" w:space="0" w:color="auto"/>
      </w:divBdr>
    </w:div>
    <w:div w:id="1451625849">
      <w:bodyDiv w:val="1"/>
      <w:marLeft w:val="0"/>
      <w:marRight w:val="0"/>
      <w:marTop w:val="0"/>
      <w:marBottom w:val="0"/>
      <w:divBdr>
        <w:top w:val="none" w:sz="0" w:space="0" w:color="auto"/>
        <w:left w:val="none" w:sz="0" w:space="0" w:color="auto"/>
        <w:bottom w:val="none" w:sz="0" w:space="0" w:color="auto"/>
        <w:right w:val="none" w:sz="0" w:space="0" w:color="auto"/>
      </w:divBdr>
    </w:div>
    <w:div w:id="150740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e@basin-transi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590</Words>
  <Characters>3435</Characters>
  <Application>Microsoft Office Word</Application>
  <DocSecurity>0</DocSecurity>
  <Lines>78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Meer</dc:creator>
  <cp:keywords/>
  <dc:description/>
  <cp:lastModifiedBy>J. MEER</cp:lastModifiedBy>
  <cp:revision>5</cp:revision>
  <dcterms:created xsi:type="dcterms:W3CDTF">2026-05-29T14:25:00Z</dcterms:created>
  <dcterms:modified xsi:type="dcterms:W3CDTF">2026-05-29T14:49:00Z</dcterms:modified>
</cp:coreProperties>
</file>